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F6F8" w14:textId="77777777" w:rsidR="00276BE0" w:rsidRPr="00982CAF" w:rsidRDefault="00276BE0" w:rsidP="00276BE0">
      <w:pPr>
        <w:spacing w:before="100" w:beforeAutospacing="1"/>
        <w:jc w:val="center"/>
        <w:rPr>
          <w:b/>
          <w:bCs/>
          <w:color w:val="800000"/>
          <w:sz w:val="28"/>
          <w:szCs w:val="28"/>
        </w:rPr>
      </w:pPr>
      <w:r w:rsidRPr="00982CAF">
        <w:rPr>
          <w:b/>
          <w:bCs/>
          <w:color w:val="800000"/>
          <w:sz w:val="28"/>
          <w:szCs w:val="28"/>
        </w:rPr>
        <w:t>Памятка для населения по противодействию коррупции</w:t>
      </w:r>
    </w:p>
    <w:p w14:paraId="5A9D775C" w14:textId="77777777" w:rsidR="00276BE0" w:rsidRPr="00530314" w:rsidRDefault="00276BE0" w:rsidP="00276BE0">
      <w:pPr>
        <w:pStyle w:val="10"/>
        <w:jc w:val="center"/>
        <w:rPr>
          <w:sz w:val="36"/>
          <w:szCs w:val="36"/>
        </w:rPr>
      </w:pPr>
      <w:r w:rsidRPr="00530314">
        <w:rPr>
          <w:rStyle w:val="a3"/>
          <w:color w:val="800000"/>
          <w:sz w:val="36"/>
          <w:szCs w:val="36"/>
        </w:rPr>
        <w:t>ЧТО ТАКОЕ КОРРУПЦИЯ</w:t>
      </w:r>
      <w:r w:rsidRPr="00530314">
        <w:rPr>
          <w:color w:val="800000"/>
          <w:sz w:val="36"/>
          <w:szCs w:val="36"/>
        </w:rPr>
        <w:t>?</w:t>
      </w:r>
    </w:p>
    <w:p w14:paraId="65F8FA95" w14:textId="77777777" w:rsidR="00276BE0" w:rsidRPr="00530314" w:rsidRDefault="00276BE0" w:rsidP="00276BE0">
      <w:pPr>
        <w:pStyle w:val="10"/>
        <w:jc w:val="both"/>
        <w:rPr>
          <w:sz w:val="28"/>
          <w:szCs w:val="28"/>
        </w:rPr>
      </w:pPr>
      <w:r>
        <w:t> </w:t>
      </w:r>
      <w:r>
        <w:tab/>
      </w:r>
      <w:r w:rsidRPr="00530314">
        <w:rPr>
          <w:sz w:val="28"/>
          <w:szCs w:val="28"/>
        </w:rPr>
        <w:t xml:space="preserve">Официальное понятие </w:t>
      </w:r>
      <w:r w:rsidRPr="00530314">
        <w:rPr>
          <w:b/>
          <w:color w:val="FF0000"/>
          <w:sz w:val="28"/>
          <w:szCs w:val="28"/>
        </w:rPr>
        <w:t>«коррупции»</w:t>
      </w:r>
      <w:r w:rsidRPr="00530314">
        <w:rPr>
          <w:sz w:val="28"/>
          <w:szCs w:val="28"/>
        </w:rPr>
        <w:t xml:space="preserve"> согласно Федеральному закону от 25.12.2008 № 273-ФЗ «О противодействии коррупции» дается следующим образом: </w:t>
      </w:r>
    </w:p>
    <w:p w14:paraId="1BB21121" w14:textId="77777777"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rStyle w:val="a3"/>
          <w:color w:val="FF0000"/>
          <w:sz w:val="28"/>
          <w:szCs w:val="28"/>
        </w:rPr>
        <w:t>Коррупция:</w:t>
      </w:r>
      <w:r w:rsidRPr="00530314">
        <w:rPr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</w:t>
      </w:r>
      <w:r w:rsidRPr="00530314">
        <w:rPr>
          <w:sz w:val="28"/>
          <w:szCs w:val="28"/>
        </w:rPr>
        <w:softHyphen/>
        <w:t>мерческий подкуп либо иное незаконное использование физиче</w:t>
      </w:r>
      <w:r w:rsidRPr="00530314">
        <w:rPr>
          <w:sz w:val="28"/>
          <w:szCs w:val="28"/>
        </w:rPr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</w:t>
      </w:r>
      <w:r w:rsidRPr="00530314">
        <w:rPr>
          <w:sz w:val="28"/>
          <w:szCs w:val="28"/>
        </w:rPr>
        <w:softHyphen/>
        <w:t>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1947E127" w14:textId="77777777"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rStyle w:val="a3"/>
          <w:color w:val="FF0000"/>
          <w:sz w:val="28"/>
          <w:szCs w:val="28"/>
        </w:rPr>
        <w:t xml:space="preserve">Личная заинтересованность </w:t>
      </w:r>
      <w:r w:rsidRPr="00530314">
        <w:rPr>
          <w:rStyle w:val="a3"/>
          <w:sz w:val="28"/>
          <w:szCs w:val="28"/>
        </w:rPr>
        <w:t>государственного или муни</w:t>
      </w:r>
      <w:r w:rsidRPr="00530314">
        <w:rPr>
          <w:rStyle w:val="a3"/>
          <w:sz w:val="28"/>
          <w:szCs w:val="28"/>
        </w:rPr>
        <w:softHyphen/>
        <w:t>ципального служащего, которая влияет или может повлиять на надлежащее исполнение им должностных (служебных) обя</w:t>
      </w:r>
      <w:r w:rsidRPr="00530314">
        <w:rPr>
          <w:rStyle w:val="a3"/>
          <w:sz w:val="28"/>
          <w:szCs w:val="28"/>
        </w:rPr>
        <w:softHyphen/>
        <w:t>занностей</w:t>
      </w:r>
      <w:r w:rsidRPr="00530314">
        <w:rPr>
          <w:sz w:val="28"/>
          <w:szCs w:val="28"/>
        </w:rPr>
        <w:t xml:space="preserve"> - возможность получения государственным или муни</w:t>
      </w:r>
      <w:r w:rsidRPr="00530314">
        <w:rPr>
          <w:sz w:val="28"/>
          <w:szCs w:val="28"/>
        </w:rPr>
        <w:softHyphen/>
        <w:t>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(ч. 2 ст. 10 Федерального закона от 25.12.2008г. «О противодействии коррупции»).</w:t>
      </w:r>
    </w:p>
    <w:p w14:paraId="7595578D" w14:textId="77777777"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rStyle w:val="a3"/>
          <w:color w:val="FF0000"/>
          <w:sz w:val="28"/>
          <w:szCs w:val="28"/>
        </w:rPr>
        <w:t>Противодействие коррупции</w:t>
      </w:r>
      <w:r w:rsidRPr="00530314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 w:rsidRPr="00530314">
        <w:rPr>
          <w:sz w:val="28"/>
          <w:szCs w:val="28"/>
        </w:rPr>
        <w:softHyphen/>
        <w:t>ния, институтов гражданского общества, организаций и физиче</w:t>
      </w:r>
      <w:r w:rsidRPr="00530314">
        <w:rPr>
          <w:sz w:val="28"/>
          <w:szCs w:val="28"/>
        </w:rPr>
        <w:softHyphen/>
        <w:t>ских лиц в пределах их полномочий:</w:t>
      </w:r>
    </w:p>
    <w:p w14:paraId="7D4CB9E0" w14:textId="77777777"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а)  по предупреждению коррупции, в том числе по выявле</w:t>
      </w:r>
      <w:r w:rsidRPr="00530314">
        <w:rPr>
          <w:sz w:val="28"/>
          <w:szCs w:val="28"/>
        </w:rPr>
        <w:softHyphen/>
        <w:t>нию и последующему устранению причин коррупции (профилак</w:t>
      </w:r>
      <w:r w:rsidRPr="00530314">
        <w:rPr>
          <w:sz w:val="28"/>
          <w:szCs w:val="28"/>
        </w:rPr>
        <w:softHyphen/>
        <w:t>тика коррупции);</w:t>
      </w:r>
    </w:p>
    <w:p w14:paraId="0383B7BF" w14:textId="77777777"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</w:t>
      </w:r>
      <w:r w:rsidRPr="00530314">
        <w:rPr>
          <w:sz w:val="28"/>
          <w:szCs w:val="28"/>
        </w:rPr>
        <w:softHyphen/>
        <w:t>рупцией);</w:t>
      </w:r>
    </w:p>
    <w:p w14:paraId="6F2CC71E" w14:textId="77777777"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в) по минимизации и (или) ликвидации последствий корруп</w:t>
      </w:r>
      <w:r w:rsidRPr="00530314">
        <w:rPr>
          <w:sz w:val="28"/>
          <w:szCs w:val="28"/>
        </w:rPr>
        <w:softHyphen/>
        <w:t>ционных правонарушений.</w:t>
      </w:r>
    </w:p>
    <w:p w14:paraId="23DFB499" w14:textId="77777777"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sz w:val="28"/>
          <w:szCs w:val="28"/>
        </w:rPr>
        <w:t>(п. 2 ст. 1 Федерального закона от 25.12.2008 № 273-Ф</w:t>
      </w:r>
      <w:r>
        <w:rPr>
          <w:sz w:val="28"/>
          <w:szCs w:val="28"/>
        </w:rPr>
        <w:t>З</w:t>
      </w:r>
    </w:p>
    <w:p w14:paraId="58201E3C" w14:textId="77777777"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sz w:val="28"/>
          <w:szCs w:val="28"/>
        </w:rPr>
        <w:t xml:space="preserve"> «О противодействии коррупции»)</w:t>
      </w:r>
    </w:p>
    <w:p w14:paraId="6334B6AA" w14:textId="77777777" w:rsidR="00276BE0" w:rsidRPr="00530314" w:rsidRDefault="00276BE0" w:rsidP="00276BE0">
      <w:pPr>
        <w:pStyle w:val="11"/>
        <w:jc w:val="both"/>
        <w:rPr>
          <w:sz w:val="28"/>
          <w:szCs w:val="28"/>
        </w:rPr>
      </w:pPr>
    </w:p>
    <w:p w14:paraId="785093E9" w14:textId="77777777"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rStyle w:val="a3"/>
          <w:color w:val="FF0000"/>
          <w:sz w:val="40"/>
          <w:szCs w:val="40"/>
        </w:rPr>
        <w:lastRenderedPageBreak/>
        <w:t>Профилактика коррупции</w:t>
      </w:r>
      <w:r w:rsidRPr="005303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30314">
        <w:rPr>
          <w:sz w:val="28"/>
          <w:szCs w:val="28"/>
        </w:rPr>
        <w:t xml:space="preserve"> </w:t>
      </w:r>
    </w:p>
    <w:p w14:paraId="46475106" w14:textId="77777777"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sz w:val="28"/>
          <w:szCs w:val="28"/>
        </w:rPr>
        <w:t>предотвращение коррупции, устранение ее причин и источников посредством применения сле</w:t>
      </w:r>
      <w:r w:rsidRPr="00530314">
        <w:rPr>
          <w:sz w:val="28"/>
          <w:szCs w:val="28"/>
        </w:rPr>
        <w:softHyphen/>
        <w:t>дующих мер:</w:t>
      </w:r>
    </w:p>
    <w:p w14:paraId="38FC24ED" w14:textId="77777777" w:rsidR="00276BE0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 xml:space="preserve">Формирование в обществе нетерпимости к коррупционно </w:t>
      </w:r>
      <w:proofErr w:type="spellStart"/>
      <w:r w:rsidRPr="00530314">
        <w:rPr>
          <w:sz w:val="28"/>
          <w:szCs w:val="28"/>
        </w:rPr>
        <w:t>му</w:t>
      </w:r>
      <w:proofErr w:type="spellEnd"/>
      <w:r w:rsidRPr="00530314">
        <w:rPr>
          <w:sz w:val="28"/>
          <w:szCs w:val="28"/>
        </w:rPr>
        <w:t xml:space="preserve"> поведению.</w:t>
      </w:r>
    </w:p>
    <w:p w14:paraId="3C217875" w14:textId="77777777" w:rsidR="00276BE0" w:rsidRPr="00530314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Антикоррупционная экспертиза правовых актов и их про</w:t>
      </w:r>
      <w:r w:rsidRPr="00530314">
        <w:rPr>
          <w:sz w:val="28"/>
          <w:szCs w:val="28"/>
        </w:rPr>
        <w:softHyphen/>
        <w:t>ектов.</w:t>
      </w:r>
    </w:p>
    <w:p w14:paraId="6B16EA9B" w14:textId="77777777" w:rsidR="00276BE0" w:rsidRPr="00530314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Предъявление в установленном законом порядке квалифи</w:t>
      </w:r>
      <w:r w:rsidRPr="00530314">
        <w:rPr>
          <w:sz w:val="28"/>
          <w:szCs w:val="28"/>
        </w:rPr>
        <w:softHyphen/>
        <w:t>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14:paraId="69332ECC" w14:textId="77777777" w:rsidR="00276BE0" w:rsidRPr="00530314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</w:t>
      </w:r>
      <w:r w:rsidRPr="00530314">
        <w:rPr>
          <w:sz w:val="28"/>
          <w:szCs w:val="28"/>
        </w:rPr>
        <w:softHyphen/>
        <w:t>сти государственной или муниципальной службы или для приме</w:t>
      </w:r>
      <w:r w:rsidRPr="00530314">
        <w:rPr>
          <w:sz w:val="28"/>
          <w:szCs w:val="28"/>
        </w:rPr>
        <w:softHyphen/>
        <w:t>нения в отношении его иных мер юридической ответственности непредставления им сведений либо представления заведомо недос</w:t>
      </w:r>
      <w:r w:rsidRPr="00530314">
        <w:rPr>
          <w:sz w:val="28"/>
          <w:szCs w:val="28"/>
        </w:rPr>
        <w:softHyphen/>
        <w:t>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</w:t>
      </w:r>
      <w:r w:rsidRPr="00530314">
        <w:rPr>
          <w:sz w:val="28"/>
          <w:szCs w:val="28"/>
        </w:rPr>
        <w:softHyphen/>
        <w:t>ствах имущественного характера своих супруги (супруга) и несо</w:t>
      </w:r>
      <w:r w:rsidRPr="00530314">
        <w:rPr>
          <w:sz w:val="28"/>
          <w:szCs w:val="28"/>
        </w:rPr>
        <w:softHyphen/>
        <w:t>вершеннолетних детей.</w:t>
      </w:r>
    </w:p>
    <w:p w14:paraId="6B9736ED" w14:textId="77777777" w:rsidR="00276BE0" w:rsidRPr="00530314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Внедрение в практику кадровой работы федеральных ор</w:t>
      </w:r>
      <w:r w:rsidRPr="00530314">
        <w:rPr>
          <w:sz w:val="28"/>
          <w:szCs w:val="28"/>
        </w:rPr>
        <w:softHyphen/>
        <w:t>ганов государственной власти, органов государственной власти субъектов Российской Федерации, органов местного самоуправле</w:t>
      </w:r>
      <w:r w:rsidRPr="00530314">
        <w:rPr>
          <w:sz w:val="28"/>
          <w:szCs w:val="28"/>
        </w:rPr>
        <w:softHyphen/>
        <w:t>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</w:t>
      </w:r>
      <w:r w:rsidRPr="00530314">
        <w:rPr>
          <w:sz w:val="28"/>
          <w:szCs w:val="28"/>
        </w:rPr>
        <w:softHyphen/>
        <w:t>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поощрении.</w:t>
      </w:r>
    </w:p>
    <w:p w14:paraId="232314BD" w14:textId="77777777" w:rsidR="00276BE0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13DF6D35" w14:textId="77777777" w:rsidR="00276BE0" w:rsidRPr="00530314" w:rsidRDefault="00276BE0" w:rsidP="00276BE0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7D6D35DC" w14:textId="77777777"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sz w:val="28"/>
          <w:szCs w:val="28"/>
        </w:rPr>
        <w:t xml:space="preserve">(ст. 6 Федерального закона от 25.12.2008 № 273-ФЗ </w:t>
      </w:r>
    </w:p>
    <w:p w14:paraId="61B82E2F" w14:textId="77777777"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sz w:val="28"/>
          <w:szCs w:val="28"/>
        </w:rPr>
        <w:t>«О про</w:t>
      </w:r>
      <w:r w:rsidRPr="00530314">
        <w:rPr>
          <w:sz w:val="28"/>
          <w:szCs w:val="28"/>
        </w:rPr>
        <w:softHyphen/>
        <w:t>тиводействии коррупции»)</w:t>
      </w:r>
    </w:p>
    <w:p w14:paraId="71D0A540" w14:textId="77777777" w:rsidR="00D75F9C" w:rsidRDefault="00D75F9C"/>
    <w:sectPr w:rsidR="00D75F9C" w:rsidSect="00A5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74C7"/>
    <w:multiLevelType w:val="multilevel"/>
    <w:tmpl w:val="806E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67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E0"/>
    <w:rsid w:val="00276BE0"/>
    <w:rsid w:val="004540FB"/>
    <w:rsid w:val="00D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4E39"/>
  <w15:docId w15:val="{B10B6E0D-F608-4D2D-8262-5518127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276BE0"/>
    <w:pPr>
      <w:spacing w:before="100" w:beforeAutospacing="1" w:after="100" w:afterAutospacing="1"/>
    </w:pPr>
  </w:style>
  <w:style w:type="paragraph" w:customStyle="1" w:styleId="11">
    <w:name w:val="11"/>
    <w:basedOn w:val="a"/>
    <w:rsid w:val="00276BE0"/>
    <w:pPr>
      <w:spacing w:before="100" w:beforeAutospacing="1" w:after="100" w:afterAutospacing="1"/>
    </w:pPr>
  </w:style>
  <w:style w:type="character" w:styleId="a3">
    <w:name w:val="Strong"/>
    <w:basedOn w:val="a0"/>
    <w:qFormat/>
    <w:rsid w:val="00276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2023-12-20T06:46:00Z</dcterms:created>
  <dcterms:modified xsi:type="dcterms:W3CDTF">2023-12-20T06:46:00Z</dcterms:modified>
</cp:coreProperties>
</file>